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138" w:rsidRDefault="00D765A7" w:rsidP="00F72118">
      <w:pPr>
        <w:shd w:val="clear" w:color="auto" w:fill="FFFFFF"/>
        <w:tabs>
          <w:tab w:val="left" w:pos="851"/>
        </w:tabs>
        <w:spacing w:line="144" w:lineRule="auto"/>
        <w:rPr>
          <w:b/>
          <w:bCs/>
          <w:spacing w:val="-13"/>
          <w:sz w:val="30"/>
          <w:szCs w:val="30"/>
        </w:rPr>
      </w:pPr>
      <w:r w:rsidRPr="00D765A7">
        <w:rPr>
          <w:b/>
          <w:bCs/>
          <w:noProof/>
          <w:spacing w:val="-13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2375535</wp:posOffset>
            </wp:positionH>
            <wp:positionV relativeFrom="paragraph">
              <wp:align>top</wp:align>
            </wp:positionV>
            <wp:extent cx="689610" cy="830580"/>
            <wp:effectExtent l="19050" t="0" r="0" b="0"/>
            <wp:wrapSquare wrapText="bothSides"/>
            <wp:docPr id="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2118">
        <w:rPr>
          <w:b/>
          <w:bCs/>
          <w:spacing w:val="-13"/>
          <w:sz w:val="30"/>
          <w:szCs w:val="30"/>
        </w:rPr>
        <w:br w:type="textWrapping" w:clear="all"/>
      </w:r>
    </w:p>
    <w:p w:rsidR="00D20138" w:rsidRPr="00AB1211" w:rsidRDefault="00D20138" w:rsidP="00F72118">
      <w:pPr>
        <w:shd w:val="clear" w:color="auto" w:fill="FFFFFF"/>
        <w:tabs>
          <w:tab w:val="left" w:pos="851"/>
        </w:tabs>
        <w:jc w:val="center"/>
      </w:pPr>
      <w:r w:rsidRPr="00AB1211">
        <w:rPr>
          <w:b/>
          <w:bCs/>
          <w:spacing w:val="-13"/>
          <w:sz w:val="30"/>
          <w:szCs w:val="30"/>
        </w:rPr>
        <w:t xml:space="preserve">АДМИНИСТРАЦИЯ </w:t>
      </w:r>
      <w:r w:rsidR="00F72118">
        <w:rPr>
          <w:b/>
          <w:bCs/>
          <w:spacing w:val="-13"/>
          <w:sz w:val="30"/>
          <w:szCs w:val="30"/>
        </w:rPr>
        <w:t>ЧЕРНИГОВСКОГО</w:t>
      </w:r>
      <w:r w:rsidRPr="00AB1211">
        <w:rPr>
          <w:b/>
          <w:bCs/>
          <w:spacing w:val="-13"/>
          <w:sz w:val="30"/>
          <w:szCs w:val="30"/>
        </w:rPr>
        <w:t xml:space="preserve"> СЕЛЬСКОГО ПОСЕЛЕНИЯ</w:t>
      </w:r>
    </w:p>
    <w:p w:rsidR="00D20138" w:rsidRPr="00AB1211" w:rsidRDefault="00D20138" w:rsidP="00F72118">
      <w:pPr>
        <w:shd w:val="clear" w:color="auto" w:fill="FFFFFF"/>
        <w:tabs>
          <w:tab w:val="left" w:pos="851"/>
        </w:tabs>
        <w:jc w:val="center"/>
      </w:pPr>
      <w:r w:rsidRPr="00AB1211">
        <w:rPr>
          <w:b/>
          <w:bCs/>
          <w:spacing w:val="-13"/>
          <w:sz w:val="30"/>
          <w:szCs w:val="30"/>
        </w:rPr>
        <w:t>БЕЛОРЕЧЕНСКОГО РАЙОНА</w:t>
      </w:r>
    </w:p>
    <w:p w:rsidR="00D20138" w:rsidRPr="002F6B60" w:rsidRDefault="00D20138" w:rsidP="00F72118">
      <w:pPr>
        <w:shd w:val="clear" w:color="auto" w:fill="FFFFFF"/>
        <w:tabs>
          <w:tab w:val="left" w:pos="851"/>
        </w:tabs>
        <w:jc w:val="center"/>
        <w:rPr>
          <w:spacing w:val="-6"/>
          <w:sz w:val="28"/>
          <w:szCs w:val="28"/>
        </w:rPr>
      </w:pPr>
    </w:p>
    <w:p w:rsidR="00D20138" w:rsidRDefault="00D20138" w:rsidP="00D20138">
      <w:pPr>
        <w:tabs>
          <w:tab w:val="left" w:pos="851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942181" w:rsidRPr="002F6B60" w:rsidRDefault="00942181" w:rsidP="00D20138">
      <w:pPr>
        <w:tabs>
          <w:tab w:val="left" w:pos="851"/>
        </w:tabs>
        <w:jc w:val="center"/>
        <w:rPr>
          <w:sz w:val="28"/>
          <w:szCs w:val="28"/>
        </w:rPr>
      </w:pPr>
    </w:p>
    <w:tbl>
      <w:tblPr>
        <w:tblW w:w="9800" w:type="dxa"/>
        <w:tblInd w:w="-34" w:type="dxa"/>
        <w:tblLook w:val="01E0"/>
      </w:tblPr>
      <w:tblGrid>
        <w:gridCol w:w="3714"/>
        <w:gridCol w:w="2933"/>
        <w:gridCol w:w="3153"/>
      </w:tblGrid>
      <w:tr w:rsidR="00D20138" w:rsidRPr="002D57B0">
        <w:tc>
          <w:tcPr>
            <w:tcW w:w="3714" w:type="dxa"/>
          </w:tcPr>
          <w:p w:rsidR="00D20138" w:rsidRPr="00942181" w:rsidRDefault="00FE47D3" w:rsidP="00F72118">
            <w:pPr>
              <w:tabs>
                <w:tab w:val="left" w:pos="851"/>
              </w:tabs>
            </w:pPr>
            <w:r>
              <w:t>о</w:t>
            </w:r>
            <w:r w:rsidR="00D20138" w:rsidRPr="00942181">
              <w:t>т</w:t>
            </w:r>
            <w:r>
              <w:rPr>
                <w:u w:val="single"/>
              </w:rPr>
              <w:t xml:space="preserve"> </w:t>
            </w:r>
            <w:r w:rsidR="00F72118">
              <w:rPr>
                <w:u w:val="single"/>
              </w:rPr>
              <w:t>18.06.2020</w:t>
            </w:r>
            <w:r>
              <w:rPr>
                <w:sz w:val="2"/>
                <w:szCs w:val="2"/>
              </w:rPr>
              <w:t xml:space="preserve"> </w:t>
            </w:r>
          </w:p>
        </w:tc>
        <w:tc>
          <w:tcPr>
            <w:tcW w:w="2933" w:type="dxa"/>
          </w:tcPr>
          <w:p w:rsidR="00D20138" w:rsidRPr="00942181" w:rsidRDefault="00D20138" w:rsidP="009367EA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3153" w:type="dxa"/>
          </w:tcPr>
          <w:p w:rsidR="00D20138" w:rsidRPr="00942181" w:rsidRDefault="00970540" w:rsidP="00F72118">
            <w:pPr>
              <w:tabs>
                <w:tab w:val="left" w:pos="851"/>
              </w:tabs>
              <w:jc w:val="center"/>
            </w:pPr>
            <w:r w:rsidRPr="00942181">
              <w:t xml:space="preserve">        </w:t>
            </w:r>
            <w:r w:rsidR="00942181">
              <w:t xml:space="preserve">       </w:t>
            </w:r>
            <w:r w:rsidRPr="00942181">
              <w:t xml:space="preserve">                 </w:t>
            </w:r>
            <w:r w:rsidR="00D96B01">
              <w:t>№</w:t>
            </w:r>
            <w:r w:rsidR="00FE47D3">
              <w:t xml:space="preserve"> </w:t>
            </w:r>
            <w:r w:rsidR="00F72118">
              <w:rPr>
                <w:u w:val="single"/>
              </w:rPr>
              <w:t>42</w:t>
            </w:r>
            <w:r w:rsidR="005B708A">
              <w:rPr>
                <w:u w:val="single"/>
              </w:rPr>
              <w:t xml:space="preserve"> </w:t>
            </w:r>
          </w:p>
        </w:tc>
      </w:tr>
      <w:tr w:rsidR="00D20138" w:rsidRPr="002D57B0">
        <w:tc>
          <w:tcPr>
            <w:tcW w:w="3714" w:type="dxa"/>
          </w:tcPr>
          <w:p w:rsidR="00D20138" w:rsidRPr="0052563B" w:rsidRDefault="00D20138" w:rsidP="009367EA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2933" w:type="dxa"/>
          </w:tcPr>
          <w:p w:rsidR="00942181" w:rsidRDefault="00942181" w:rsidP="0024272F">
            <w:pPr>
              <w:tabs>
                <w:tab w:val="left" w:pos="851"/>
              </w:tabs>
              <w:jc w:val="center"/>
              <w:rPr>
                <w:spacing w:val="-11"/>
              </w:rPr>
            </w:pPr>
          </w:p>
          <w:p w:rsidR="00D20138" w:rsidRPr="00D20138" w:rsidRDefault="00F72118" w:rsidP="0024272F">
            <w:pPr>
              <w:tabs>
                <w:tab w:val="left" w:pos="851"/>
              </w:tabs>
              <w:jc w:val="center"/>
            </w:pPr>
            <w:r>
              <w:rPr>
                <w:spacing w:val="-11"/>
              </w:rPr>
              <w:t>поселок Молодежный</w:t>
            </w:r>
          </w:p>
        </w:tc>
        <w:tc>
          <w:tcPr>
            <w:tcW w:w="3153" w:type="dxa"/>
          </w:tcPr>
          <w:p w:rsidR="00D20138" w:rsidRPr="0052563B" w:rsidRDefault="00D20138" w:rsidP="009367EA">
            <w:pPr>
              <w:tabs>
                <w:tab w:val="left" w:pos="851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20138" w:rsidRDefault="00D20138" w:rsidP="00D20138">
      <w:pPr>
        <w:shd w:val="clear" w:color="auto" w:fill="FFFFFF"/>
        <w:tabs>
          <w:tab w:val="left" w:pos="851"/>
        </w:tabs>
        <w:rPr>
          <w:bCs/>
          <w:color w:val="000000"/>
          <w:sz w:val="28"/>
          <w:szCs w:val="28"/>
        </w:rPr>
      </w:pPr>
    </w:p>
    <w:p w:rsidR="0010158E" w:rsidRDefault="0010158E" w:rsidP="0010158E">
      <w:pPr>
        <w:pStyle w:val="1"/>
        <w:ind w:firstLine="709"/>
        <w:rPr>
          <w:rFonts w:ascii="Times New Roman" w:hAnsi="Times New Roman"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Порядка исполнения решения о применении бюджетных мер принуждения</w:t>
      </w:r>
    </w:p>
    <w:p w:rsidR="0010158E" w:rsidRDefault="0010158E" w:rsidP="0010158E">
      <w:pPr>
        <w:ind w:firstLine="709"/>
        <w:jc w:val="both"/>
        <w:rPr>
          <w:sz w:val="28"/>
          <w:szCs w:val="28"/>
        </w:rPr>
      </w:pPr>
    </w:p>
    <w:p w:rsidR="0010158E" w:rsidRPr="007A2BDC" w:rsidRDefault="0010158E" w:rsidP="0010158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A2BDC">
        <w:rPr>
          <w:sz w:val="28"/>
          <w:szCs w:val="28"/>
        </w:rPr>
        <w:t xml:space="preserve">В соответствии со </w:t>
      </w:r>
      <w:hyperlink r:id="rId8" w:history="1">
        <w:r w:rsidRPr="007A2BDC">
          <w:rPr>
            <w:rStyle w:val="ad"/>
            <w:b/>
            <w:bCs/>
            <w:sz w:val="28"/>
            <w:szCs w:val="28"/>
          </w:rPr>
          <w:t>ст. 306.2</w:t>
        </w:r>
      </w:hyperlink>
      <w:r w:rsidRPr="007A2BDC">
        <w:rPr>
          <w:sz w:val="28"/>
          <w:szCs w:val="28"/>
        </w:rPr>
        <w:t xml:space="preserve"> Бюджетного кодекса Российской Федерации, </w:t>
      </w:r>
      <w:hyperlink r:id="rId9" w:history="1">
        <w:r w:rsidRPr="007A2BDC">
          <w:rPr>
            <w:rStyle w:val="ad"/>
            <w:b/>
            <w:bCs/>
            <w:sz w:val="28"/>
            <w:szCs w:val="28"/>
          </w:rPr>
          <w:t>Постановлением</w:t>
        </w:r>
      </w:hyperlink>
      <w:r w:rsidRPr="007A2BDC">
        <w:rPr>
          <w:sz w:val="28"/>
          <w:szCs w:val="28"/>
        </w:rPr>
        <w:t xml:space="preserve"> Правительства РФ от 07 февраля 2019 г. </w:t>
      </w:r>
      <w:r>
        <w:rPr>
          <w:sz w:val="28"/>
          <w:szCs w:val="28"/>
        </w:rPr>
        <w:t>№</w:t>
      </w:r>
      <w:r w:rsidRPr="007A2BDC">
        <w:rPr>
          <w:sz w:val="28"/>
          <w:szCs w:val="28"/>
        </w:rPr>
        <w:t xml:space="preserve"> 91, </w:t>
      </w:r>
      <w:hyperlink r:id="rId10" w:history="1">
        <w:r w:rsidRPr="007A2BDC">
          <w:rPr>
            <w:rStyle w:val="ad"/>
            <w:b/>
            <w:bCs/>
            <w:sz w:val="28"/>
            <w:szCs w:val="28"/>
          </w:rPr>
          <w:t>Постановлением</w:t>
        </w:r>
      </w:hyperlink>
      <w:r w:rsidRPr="007A2BDC">
        <w:rPr>
          <w:sz w:val="28"/>
          <w:szCs w:val="28"/>
        </w:rPr>
        <w:t xml:space="preserve"> Правительства РФ от 24 октября 2018 г. </w:t>
      </w:r>
      <w:r>
        <w:rPr>
          <w:sz w:val="28"/>
          <w:szCs w:val="28"/>
        </w:rPr>
        <w:t>№</w:t>
      </w:r>
      <w:r w:rsidRPr="007A2BDC">
        <w:rPr>
          <w:sz w:val="28"/>
          <w:szCs w:val="28"/>
        </w:rPr>
        <w:t xml:space="preserve"> 1268 "Об утверждении общих требований к установлению случаев и условий продления срока исполнения бюджетной меры принуждения", руководствуясь статьей 32 Устава </w:t>
      </w:r>
      <w:r w:rsidR="00F72118">
        <w:rPr>
          <w:sz w:val="28"/>
          <w:szCs w:val="28"/>
        </w:rPr>
        <w:t>Черниговского</w:t>
      </w:r>
      <w:r w:rsidRPr="007A2BDC">
        <w:rPr>
          <w:sz w:val="28"/>
          <w:szCs w:val="28"/>
        </w:rPr>
        <w:t xml:space="preserve"> сельского поселения Белореченского района,</w:t>
      </w:r>
      <w:r>
        <w:rPr>
          <w:sz w:val="28"/>
          <w:szCs w:val="28"/>
        </w:rPr>
        <w:t xml:space="preserve">                         </w:t>
      </w:r>
      <w:r w:rsidRPr="007A2BDC">
        <w:rPr>
          <w:sz w:val="28"/>
          <w:szCs w:val="28"/>
        </w:rPr>
        <w:t xml:space="preserve"> п о с т а н о в л я ю:</w:t>
      </w:r>
    </w:p>
    <w:p w:rsidR="0010158E" w:rsidRDefault="0010158E" w:rsidP="001015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 Утвердить Порядок исполнения решения о применении бюджетных мер принуждения (прилагается).</w:t>
      </w:r>
    </w:p>
    <w:p w:rsidR="00F72118" w:rsidRPr="00F72118" w:rsidRDefault="00F72118" w:rsidP="00F72118">
      <w:pPr>
        <w:pStyle w:val="af"/>
        <w:widowControl w:val="0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72118">
        <w:rPr>
          <w:sz w:val="28"/>
          <w:szCs w:val="28"/>
        </w:rPr>
        <w:t>Общему отделу Черниговского сельского поселения Белореченского района (Меркурьева) обнародовать настоящее постановление в установленном порядке и разместить настоящее постановление на официальном сайте администрации Черниговского сельского поселения Белореченского района в сети «Интернет».</w:t>
      </w:r>
    </w:p>
    <w:p w:rsidR="0010158E" w:rsidRDefault="0010158E" w:rsidP="001015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 Контроль за выполнением постановления оставляю за собой.</w:t>
      </w:r>
    </w:p>
    <w:p w:rsidR="0010158E" w:rsidRDefault="0010158E" w:rsidP="001015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его официального опубликования.</w:t>
      </w:r>
    </w:p>
    <w:p w:rsidR="0010158E" w:rsidRDefault="0010158E" w:rsidP="000A4194">
      <w:pPr>
        <w:tabs>
          <w:tab w:val="left" w:pos="851"/>
        </w:tabs>
        <w:jc w:val="both"/>
        <w:rPr>
          <w:sz w:val="28"/>
          <w:szCs w:val="28"/>
        </w:rPr>
      </w:pPr>
    </w:p>
    <w:p w:rsidR="0010158E" w:rsidRDefault="0010158E" w:rsidP="000A4194">
      <w:pPr>
        <w:tabs>
          <w:tab w:val="left" w:pos="851"/>
        </w:tabs>
        <w:jc w:val="both"/>
        <w:rPr>
          <w:sz w:val="28"/>
          <w:szCs w:val="28"/>
        </w:rPr>
      </w:pPr>
    </w:p>
    <w:p w:rsidR="000A4194" w:rsidRDefault="006F3051" w:rsidP="000A4194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A419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A4194">
        <w:rPr>
          <w:sz w:val="28"/>
          <w:szCs w:val="28"/>
        </w:rPr>
        <w:t xml:space="preserve"> </w:t>
      </w:r>
      <w:r w:rsidR="00F72118">
        <w:rPr>
          <w:sz w:val="28"/>
          <w:szCs w:val="28"/>
        </w:rPr>
        <w:t>Черниговского</w:t>
      </w:r>
      <w:r w:rsidR="000A4194">
        <w:rPr>
          <w:sz w:val="28"/>
          <w:szCs w:val="28"/>
        </w:rPr>
        <w:t xml:space="preserve"> сельского поселения </w:t>
      </w:r>
    </w:p>
    <w:p w:rsidR="000A4194" w:rsidRDefault="000A4194" w:rsidP="000A4194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Белореченского района                                                                  </w:t>
      </w:r>
      <w:r w:rsidR="00F72118">
        <w:rPr>
          <w:sz w:val="28"/>
          <w:szCs w:val="28"/>
        </w:rPr>
        <w:t>О.С.Кероджан</w:t>
      </w:r>
      <w:r>
        <w:rPr>
          <w:sz w:val="28"/>
          <w:szCs w:val="28"/>
        </w:rPr>
        <w:t xml:space="preserve"> </w:t>
      </w:r>
    </w:p>
    <w:p w:rsidR="00942181" w:rsidRPr="00D87E0E" w:rsidRDefault="00942181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942181" w:rsidRPr="00D87E0E" w:rsidRDefault="00942181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942181" w:rsidRDefault="00942181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6F3051" w:rsidRDefault="006F3051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5861EB" w:rsidRDefault="005861EB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6F3051" w:rsidRDefault="006F3051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6F3051" w:rsidRDefault="006F3051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347903" w:rsidRDefault="00347903" w:rsidP="00D20138">
      <w:pPr>
        <w:shd w:val="clear" w:color="auto" w:fill="FFFFFF"/>
        <w:tabs>
          <w:tab w:val="left" w:pos="851"/>
        </w:tabs>
        <w:rPr>
          <w:bCs/>
          <w:color w:val="000000"/>
          <w:sz w:val="28"/>
          <w:szCs w:val="28"/>
        </w:rPr>
      </w:pPr>
    </w:p>
    <w:sectPr w:rsidR="00347903" w:rsidSect="00F72118">
      <w:headerReference w:type="default" r:id="rId11"/>
      <w:headerReference w:type="first" r:id="rId12"/>
      <w:pgSz w:w="11905" w:h="16837"/>
      <w:pgMar w:top="426" w:right="567" w:bottom="567" w:left="1701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73AB" w:rsidRDefault="000B73AB" w:rsidP="00203BF3">
      <w:r>
        <w:separator/>
      </w:r>
    </w:p>
  </w:endnote>
  <w:endnote w:type="continuationSeparator" w:id="1">
    <w:p w:rsidR="000B73AB" w:rsidRDefault="000B73AB" w:rsidP="00203B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73AB" w:rsidRDefault="000B73AB" w:rsidP="00203BF3">
      <w:r>
        <w:separator/>
      </w:r>
    </w:p>
  </w:footnote>
  <w:footnote w:type="continuationSeparator" w:id="1">
    <w:p w:rsidR="000B73AB" w:rsidRDefault="000B73AB" w:rsidP="00203B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4DF" w:rsidRDefault="004614DF">
    <w:pPr>
      <w:pStyle w:val="a7"/>
      <w:jc w:val="center"/>
    </w:pPr>
  </w:p>
  <w:p w:rsidR="00E542B3" w:rsidRDefault="00E542B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4DF" w:rsidRDefault="004614DF">
    <w:pPr>
      <w:pStyle w:val="a7"/>
      <w:jc w:val="center"/>
    </w:pPr>
  </w:p>
  <w:p w:rsidR="004614DF" w:rsidRDefault="004614D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44063"/>
    <w:multiLevelType w:val="hybridMultilevel"/>
    <w:tmpl w:val="4524F3F8"/>
    <w:lvl w:ilvl="0" w:tplc="9772560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F6056BF"/>
    <w:multiLevelType w:val="hybridMultilevel"/>
    <w:tmpl w:val="97CC1358"/>
    <w:lvl w:ilvl="0" w:tplc="28827A06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3AF5C93"/>
    <w:multiLevelType w:val="hybridMultilevel"/>
    <w:tmpl w:val="3A74007E"/>
    <w:lvl w:ilvl="0" w:tplc="18C8F874">
      <w:start w:val="9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7CE3517C"/>
    <w:multiLevelType w:val="multilevel"/>
    <w:tmpl w:val="7CE3517C"/>
    <w:lvl w:ilvl="0">
      <w:start w:val="1"/>
      <w:numFmt w:val="decimal"/>
      <w:lvlText w:val="%1."/>
      <w:lvlJc w:val="left"/>
      <w:pPr>
        <w:ind w:left="517" w:hanging="375"/>
      </w:pPr>
      <w:rPr>
        <w:rFonts w:ascii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Times New Roman"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Times New Roman"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Times New Roman"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Times New Roman"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Times New Roman"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Times New Roman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0138"/>
    <w:rsid w:val="0003448D"/>
    <w:rsid w:val="00072F7C"/>
    <w:rsid w:val="000A4194"/>
    <w:rsid w:val="000A7C01"/>
    <w:rsid w:val="000B73AB"/>
    <w:rsid w:val="000E4E2B"/>
    <w:rsid w:val="0010158E"/>
    <w:rsid w:val="0011367C"/>
    <w:rsid w:val="0016404F"/>
    <w:rsid w:val="00170128"/>
    <w:rsid w:val="00192452"/>
    <w:rsid w:val="00197F1E"/>
    <w:rsid w:val="001B4009"/>
    <w:rsid w:val="00203BF3"/>
    <w:rsid w:val="00230221"/>
    <w:rsid w:val="0024272F"/>
    <w:rsid w:val="00271479"/>
    <w:rsid w:val="0028177C"/>
    <w:rsid w:val="002C0123"/>
    <w:rsid w:val="002C45CC"/>
    <w:rsid w:val="002D227B"/>
    <w:rsid w:val="00304776"/>
    <w:rsid w:val="00310235"/>
    <w:rsid w:val="00317004"/>
    <w:rsid w:val="00322075"/>
    <w:rsid w:val="00347903"/>
    <w:rsid w:val="00381E6E"/>
    <w:rsid w:val="00381FD6"/>
    <w:rsid w:val="00384A74"/>
    <w:rsid w:val="003A66D2"/>
    <w:rsid w:val="003B20AA"/>
    <w:rsid w:val="003C58CD"/>
    <w:rsid w:val="003C6019"/>
    <w:rsid w:val="003C73BB"/>
    <w:rsid w:val="003D408A"/>
    <w:rsid w:val="003E6B70"/>
    <w:rsid w:val="003F611C"/>
    <w:rsid w:val="0042746A"/>
    <w:rsid w:val="00446DF2"/>
    <w:rsid w:val="004614DF"/>
    <w:rsid w:val="00461BE5"/>
    <w:rsid w:val="00462FF4"/>
    <w:rsid w:val="00486EB3"/>
    <w:rsid w:val="004F1F5F"/>
    <w:rsid w:val="005018F9"/>
    <w:rsid w:val="0054039F"/>
    <w:rsid w:val="00547173"/>
    <w:rsid w:val="00557E0E"/>
    <w:rsid w:val="00565E9A"/>
    <w:rsid w:val="00581726"/>
    <w:rsid w:val="005861EB"/>
    <w:rsid w:val="005A3E44"/>
    <w:rsid w:val="005B708A"/>
    <w:rsid w:val="005E29BB"/>
    <w:rsid w:val="005E2A5D"/>
    <w:rsid w:val="005F55EF"/>
    <w:rsid w:val="00653356"/>
    <w:rsid w:val="00687571"/>
    <w:rsid w:val="006C03E2"/>
    <w:rsid w:val="006D7F70"/>
    <w:rsid w:val="006F05F2"/>
    <w:rsid w:val="006F3051"/>
    <w:rsid w:val="006F7E41"/>
    <w:rsid w:val="00752B49"/>
    <w:rsid w:val="007547FA"/>
    <w:rsid w:val="00793F94"/>
    <w:rsid w:val="00794BA3"/>
    <w:rsid w:val="007A6C3A"/>
    <w:rsid w:val="007C2C8A"/>
    <w:rsid w:val="007D0169"/>
    <w:rsid w:val="007D48E3"/>
    <w:rsid w:val="008053A2"/>
    <w:rsid w:val="00816F58"/>
    <w:rsid w:val="008620FA"/>
    <w:rsid w:val="008700D9"/>
    <w:rsid w:val="00880954"/>
    <w:rsid w:val="0089121C"/>
    <w:rsid w:val="008A719B"/>
    <w:rsid w:val="008B0837"/>
    <w:rsid w:val="008B7A6B"/>
    <w:rsid w:val="008C2E1C"/>
    <w:rsid w:val="008C7A30"/>
    <w:rsid w:val="008E06F7"/>
    <w:rsid w:val="008E089C"/>
    <w:rsid w:val="009061C6"/>
    <w:rsid w:val="0092009F"/>
    <w:rsid w:val="00922F2D"/>
    <w:rsid w:val="00925A32"/>
    <w:rsid w:val="009367EA"/>
    <w:rsid w:val="0093779F"/>
    <w:rsid w:val="00942181"/>
    <w:rsid w:val="00951A9E"/>
    <w:rsid w:val="00970540"/>
    <w:rsid w:val="009878B0"/>
    <w:rsid w:val="00994479"/>
    <w:rsid w:val="009B10F7"/>
    <w:rsid w:val="009C1324"/>
    <w:rsid w:val="009C4170"/>
    <w:rsid w:val="009D2F7C"/>
    <w:rsid w:val="00A31816"/>
    <w:rsid w:val="00A31DC1"/>
    <w:rsid w:val="00AC4AF1"/>
    <w:rsid w:val="00AE2E82"/>
    <w:rsid w:val="00B24372"/>
    <w:rsid w:val="00B561C9"/>
    <w:rsid w:val="00B77008"/>
    <w:rsid w:val="00B815D8"/>
    <w:rsid w:val="00BC2537"/>
    <w:rsid w:val="00BC7F72"/>
    <w:rsid w:val="00BD251F"/>
    <w:rsid w:val="00C00590"/>
    <w:rsid w:val="00C507AE"/>
    <w:rsid w:val="00C63F3D"/>
    <w:rsid w:val="00C728D8"/>
    <w:rsid w:val="00C7743E"/>
    <w:rsid w:val="00C87609"/>
    <w:rsid w:val="00CB2FC4"/>
    <w:rsid w:val="00CC2068"/>
    <w:rsid w:val="00CE1C4B"/>
    <w:rsid w:val="00CE3856"/>
    <w:rsid w:val="00CE3868"/>
    <w:rsid w:val="00CF5E25"/>
    <w:rsid w:val="00D20138"/>
    <w:rsid w:val="00D27B27"/>
    <w:rsid w:val="00D765A7"/>
    <w:rsid w:val="00D91B64"/>
    <w:rsid w:val="00D96B01"/>
    <w:rsid w:val="00DD6135"/>
    <w:rsid w:val="00DE6A59"/>
    <w:rsid w:val="00E41670"/>
    <w:rsid w:val="00E46551"/>
    <w:rsid w:val="00E542B3"/>
    <w:rsid w:val="00E72EB5"/>
    <w:rsid w:val="00E8050A"/>
    <w:rsid w:val="00E84358"/>
    <w:rsid w:val="00E90D65"/>
    <w:rsid w:val="00E970CC"/>
    <w:rsid w:val="00EA2EAA"/>
    <w:rsid w:val="00EA3DDE"/>
    <w:rsid w:val="00EC6118"/>
    <w:rsid w:val="00ED41F6"/>
    <w:rsid w:val="00F33B90"/>
    <w:rsid w:val="00F56965"/>
    <w:rsid w:val="00F72118"/>
    <w:rsid w:val="00F95E33"/>
    <w:rsid w:val="00FE4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013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4790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libri Light" w:hAnsi="Calibri Light" w:hint="eastAsia"/>
      <w:b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20138"/>
    <w:pPr>
      <w:jc w:val="center"/>
    </w:pPr>
  </w:style>
  <w:style w:type="table" w:styleId="a4">
    <w:name w:val="Table Grid"/>
    <w:basedOn w:val="a1"/>
    <w:rsid w:val="00D20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D2013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Balloon Text"/>
    <w:basedOn w:val="a"/>
    <w:semiHidden/>
    <w:rsid w:val="00304776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AC4AF1"/>
    <w:rPr>
      <w:i/>
      <w:iCs/>
    </w:rPr>
  </w:style>
  <w:style w:type="character" w:customStyle="1" w:styleId="apple-converted-space">
    <w:name w:val="apple-converted-space"/>
    <w:basedOn w:val="a0"/>
    <w:rsid w:val="00AC4AF1"/>
  </w:style>
  <w:style w:type="paragraph" w:styleId="a7">
    <w:name w:val="header"/>
    <w:basedOn w:val="a"/>
    <w:link w:val="a8"/>
    <w:uiPriority w:val="99"/>
    <w:rsid w:val="00203BF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03BF3"/>
    <w:rPr>
      <w:sz w:val="24"/>
      <w:szCs w:val="24"/>
    </w:rPr>
  </w:style>
  <w:style w:type="paragraph" w:styleId="a9">
    <w:name w:val="footer"/>
    <w:basedOn w:val="a"/>
    <w:link w:val="aa"/>
    <w:rsid w:val="00203BF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03BF3"/>
    <w:rPr>
      <w:sz w:val="24"/>
      <w:szCs w:val="24"/>
    </w:rPr>
  </w:style>
  <w:style w:type="paragraph" w:styleId="3">
    <w:name w:val="Body Text 3"/>
    <w:basedOn w:val="a"/>
    <w:link w:val="30"/>
    <w:rsid w:val="0093779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3779F"/>
    <w:rPr>
      <w:sz w:val="16"/>
      <w:szCs w:val="16"/>
    </w:rPr>
  </w:style>
  <w:style w:type="paragraph" w:styleId="ab">
    <w:name w:val="Plain Text"/>
    <w:basedOn w:val="a"/>
    <w:link w:val="ac"/>
    <w:rsid w:val="008B0837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8B0837"/>
    <w:rPr>
      <w:rFonts w:ascii="Courier New" w:hAnsi="Courier New"/>
    </w:rPr>
  </w:style>
  <w:style w:type="paragraph" w:customStyle="1" w:styleId="ConsTitle">
    <w:name w:val="ConsTitle"/>
    <w:rsid w:val="008B083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d">
    <w:name w:val="Гипертекстовая ссылка"/>
    <w:basedOn w:val="a0"/>
    <w:uiPriority w:val="99"/>
    <w:rsid w:val="006F3051"/>
    <w:rPr>
      <w:color w:val="106BBE"/>
    </w:rPr>
  </w:style>
  <w:style w:type="paragraph" w:customStyle="1" w:styleId="ConsPlusTitle">
    <w:name w:val="ConsPlusTitle"/>
    <w:rsid w:val="00C7743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e">
    <w:name w:val="Hyperlink"/>
    <w:rsid w:val="00C7743E"/>
    <w:rPr>
      <w:color w:val="0000FF"/>
      <w:u w:val="single"/>
    </w:rPr>
  </w:style>
  <w:style w:type="paragraph" w:customStyle="1" w:styleId="ConsPlusNormal">
    <w:name w:val="ConsPlusNormal"/>
    <w:rsid w:val="00C7743E"/>
    <w:pPr>
      <w:widowControl w:val="0"/>
      <w:autoSpaceDE w:val="0"/>
      <w:autoSpaceDN w:val="0"/>
    </w:pPr>
    <w:rPr>
      <w:sz w:val="24"/>
    </w:rPr>
  </w:style>
  <w:style w:type="character" w:customStyle="1" w:styleId="docuntyped-name">
    <w:name w:val="docuntyped-name"/>
    <w:basedOn w:val="a0"/>
    <w:rsid w:val="00C7743E"/>
  </w:style>
  <w:style w:type="character" w:customStyle="1" w:styleId="docuntyped-number">
    <w:name w:val="docuntyped-number"/>
    <w:basedOn w:val="a0"/>
    <w:rsid w:val="00C7743E"/>
  </w:style>
  <w:style w:type="character" w:customStyle="1" w:styleId="docnote-text">
    <w:name w:val="docnote-text"/>
    <w:basedOn w:val="a0"/>
    <w:rsid w:val="00C7743E"/>
  </w:style>
  <w:style w:type="paragraph" w:customStyle="1" w:styleId="Default">
    <w:name w:val="Default"/>
    <w:rsid w:val="00C774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">
    <w:name w:val="List Paragraph"/>
    <w:basedOn w:val="a"/>
    <w:uiPriority w:val="34"/>
    <w:qFormat/>
    <w:rsid w:val="00C7743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47903"/>
    <w:rPr>
      <w:rFonts w:ascii="Calibri Light" w:hAnsi="Calibri Light"/>
      <w:b/>
      <w:kern w:val="32"/>
      <w:sz w:val="32"/>
    </w:rPr>
  </w:style>
  <w:style w:type="character" w:customStyle="1" w:styleId="af0">
    <w:name w:val="Цветовое выделение"/>
    <w:uiPriority w:val="99"/>
    <w:unhideWhenUsed/>
    <w:rsid w:val="00347903"/>
    <w:rPr>
      <w:rFonts w:hint="default"/>
      <w:b/>
      <w:color w:val="26282F"/>
      <w:sz w:val="24"/>
    </w:rPr>
  </w:style>
  <w:style w:type="paragraph" w:customStyle="1" w:styleId="af1">
    <w:name w:val="Нормальный (таблица)"/>
    <w:basedOn w:val="a"/>
    <w:next w:val="a"/>
    <w:uiPriority w:val="99"/>
    <w:unhideWhenUsed/>
    <w:rsid w:val="00347903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hint="eastAsia"/>
      <w:szCs w:val="20"/>
    </w:rPr>
  </w:style>
  <w:style w:type="paragraph" w:customStyle="1" w:styleId="af2">
    <w:name w:val="Таблицы (моноширинный)"/>
    <w:basedOn w:val="a"/>
    <w:next w:val="a"/>
    <w:uiPriority w:val="99"/>
    <w:unhideWhenUsed/>
    <w:rsid w:val="00347903"/>
    <w:pPr>
      <w:widowControl w:val="0"/>
      <w:autoSpaceDE w:val="0"/>
      <w:autoSpaceDN w:val="0"/>
      <w:adjustRightInd w:val="0"/>
    </w:pPr>
    <w:rPr>
      <w:rFonts w:ascii="Courier New" w:hAnsi="Courier New" w:hint="eastAsia"/>
      <w:szCs w:val="20"/>
    </w:rPr>
  </w:style>
  <w:style w:type="paragraph" w:customStyle="1" w:styleId="af3">
    <w:name w:val="Прижатый влево"/>
    <w:basedOn w:val="a"/>
    <w:next w:val="a"/>
    <w:uiPriority w:val="99"/>
    <w:unhideWhenUsed/>
    <w:rsid w:val="00347903"/>
    <w:pPr>
      <w:widowControl w:val="0"/>
      <w:autoSpaceDE w:val="0"/>
      <w:autoSpaceDN w:val="0"/>
      <w:adjustRightInd w:val="0"/>
    </w:pPr>
    <w:rPr>
      <w:rFonts w:ascii="Times New Roman CYR" w:hAnsi="Times New Roman CYR" w:hint="eastAsia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12012604&amp;sub=306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municipal.garant.ru/document?id=71989748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unicipal.garant.ru/document?id=72069368&amp;sub=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9</cp:revision>
  <cp:lastPrinted>2020-05-25T08:43:00Z</cp:lastPrinted>
  <dcterms:created xsi:type="dcterms:W3CDTF">2020-05-22T09:19:00Z</dcterms:created>
  <dcterms:modified xsi:type="dcterms:W3CDTF">2020-06-25T09:37:00Z</dcterms:modified>
</cp:coreProperties>
</file>